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09FBB110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услуг по организации и проведению международной бизнес-миссии субъектов малого и среднего предпринимательства Волгоградской области в </w:t>
      </w:r>
      <w:r w:rsidR="00F33461">
        <w:rPr>
          <w:bCs/>
          <w:kern w:val="2"/>
          <w:sz w:val="24"/>
          <w:szCs w:val="24"/>
        </w:rPr>
        <w:t>Республику Армения.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28C8CDE1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</w:t>
      </w:r>
      <w:r w:rsidR="007777F7">
        <w:rPr>
          <w:bCs/>
          <w:kern w:val="2"/>
          <w:sz w:val="24"/>
          <w:szCs w:val="24"/>
        </w:rPr>
        <w:t xml:space="preserve">Республику </w:t>
      </w:r>
      <w:r w:rsidR="00F33461">
        <w:rPr>
          <w:bCs/>
          <w:kern w:val="2"/>
          <w:sz w:val="24"/>
          <w:szCs w:val="24"/>
        </w:rPr>
        <w:t>Армени</w:t>
      </w:r>
      <w:r w:rsidR="007777F7">
        <w:rPr>
          <w:bCs/>
          <w:kern w:val="2"/>
          <w:sz w:val="24"/>
          <w:szCs w:val="24"/>
        </w:rPr>
        <w:t>я</w:t>
      </w:r>
      <w:r w:rsidR="00F33461">
        <w:rPr>
          <w:bCs/>
          <w:kern w:val="2"/>
          <w:sz w:val="24"/>
          <w:szCs w:val="24"/>
        </w:rPr>
        <w:t xml:space="preserve"> </w:t>
      </w:r>
      <w:r w:rsidR="00E100E6">
        <w:rPr>
          <w:bCs/>
          <w:kern w:val="2"/>
          <w:sz w:val="24"/>
          <w:szCs w:val="24"/>
        </w:rPr>
        <w:t>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5F31C8F3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F33461">
        <w:rPr>
          <w:bCs/>
          <w:kern w:val="2"/>
          <w:sz w:val="24"/>
          <w:szCs w:val="24"/>
        </w:rPr>
        <w:t>армянскими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76C64F1A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F33461">
        <w:rPr>
          <w:bCs/>
          <w:kern w:val="2"/>
          <w:sz w:val="24"/>
          <w:szCs w:val="24"/>
        </w:rPr>
        <w:t>Армении</w:t>
      </w:r>
      <w:r w:rsidR="005316F7">
        <w:rPr>
          <w:bCs/>
          <w:kern w:val="2"/>
          <w:sz w:val="24"/>
          <w:szCs w:val="24"/>
        </w:rPr>
        <w:t>.</w:t>
      </w:r>
      <w:r w:rsidRPr="00437379">
        <w:rPr>
          <w:bCs/>
          <w:kern w:val="2"/>
          <w:sz w:val="24"/>
          <w:szCs w:val="24"/>
        </w:rPr>
        <w:t xml:space="preserve"> </w:t>
      </w:r>
    </w:p>
    <w:p w14:paraId="78DFECB0" w14:textId="0190E289" w:rsidR="00CE206E" w:rsidRPr="00F33461" w:rsidRDefault="00CE206E" w:rsidP="00CE206E">
      <w:pPr>
        <w:ind w:left="-709"/>
        <w:jc w:val="both"/>
        <w:rPr>
          <w:b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="00F33461">
        <w:rPr>
          <w:bCs/>
          <w:kern w:val="2"/>
          <w:sz w:val="24"/>
          <w:szCs w:val="24"/>
        </w:rPr>
        <w:t xml:space="preserve"> в таких отраслях как </w:t>
      </w:r>
      <w:r w:rsidR="00F33461" w:rsidRPr="00F33461">
        <w:rPr>
          <w:b/>
          <w:kern w:val="2"/>
          <w:sz w:val="24"/>
          <w:szCs w:val="24"/>
        </w:rPr>
        <w:t>медицина, строительная сфера, нон-фуд и пищевая промышленность</w:t>
      </w:r>
      <w:r w:rsidRPr="00F33461">
        <w:rPr>
          <w:b/>
          <w:kern w:val="2"/>
          <w:sz w:val="24"/>
          <w:szCs w:val="24"/>
        </w:rPr>
        <w:t>.</w:t>
      </w:r>
      <w:r w:rsidR="007777F7">
        <w:rPr>
          <w:b/>
          <w:kern w:val="2"/>
          <w:sz w:val="24"/>
          <w:szCs w:val="24"/>
        </w:rPr>
        <w:t xml:space="preserve"> Количество субъектов МСП утверждается по согласованию с Заказчиком.</w:t>
      </w:r>
    </w:p>
    <w:p w14:paraId="41880C41" w14:textId="7792CE86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F33461">
        <w:rPr>
          <w:bCs/>
          <w:kern w:val="2"/>
          <w:sz w:val="24"/>
          <w:szCs w:val="24"/>
        </w:rPr>
        <w:t>армянской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7B8E1423" w:rsidR="00CE206E" w:rsidRPr="00C41028" w:rsidRDefault="00F33461" w:rsidP="00D30109">
      <w:pPr>
        <w:pStyle w:val="a3"/>
        <w:numPr>
          <w:ilvl w:val="0"/>
          <w:numId w:val="8"/>
        </w:numPr>
        <w:ind w:hanging="29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армянские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5F640A26" w14:textId="21FC28CE" w:rsidR="00D30109" w:rsidRDefault="00CE206E" w:rsidP="00D30109">
      <w:pPr>
        <w:pStyle w:val="a3"/>
        <w:numPr>
          <w:ilvl w:val="0"/>
          <w:numId w:val="8"/>
        </w:numPr>
        <w:ind w:left="-709" w:firstLine="425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представители профильных министерств </w:t>
      </w:r>
      <w:r w:rsidR="00F33461">
        <w:rPr>
          <w:bCs/>
          <w:kern w:val="2"/>
          <w:sz w:val="24"/>
          <w:szCs w:val="24"/>
        </w:rPr>
        <w:t>Армении</w:t>
      </w:r>
      <w:r w:rsidRPr="00D30109">
        <w:rPr>
          <w:bCs/>
          <w:kern w:val="2"/>
          <w:sz w:val="24"/>
          <w:szCs w:val="24"/>
        </w:rPr>
        <w:t xml:space="preserve">, </w:t>
      </w:r>
      <w:r w:rsidR="00D30109" w:rsidRPr="00D30109">
        <w:rPr>
          <w:bCs/>
          <w:kern w:val="2"/>
          <w:sz w:val="24"/>
          <w:szCs w:val="24"/>
        </w:rPr>
        <w:t>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>
        <w:rPr>
          <w:bCs/>
          <w:kern w:val="2"/>
          <w:sz w:val="24"/>
          <w:szCs w:val="24"/>
        </w:rPr>
        <w:t xml:space="preserve"> </w:t>
      </w:r>
      <w:r w:rsidR="00D30109" w:rsidRPr="00D30109">
        <w:rPr>
          <w:bCs/>
          <w:kern w:val="2"/>
          <w:sz w:val="24"/>
          <w:szCs w:val="24"/>
        </w:rPr>
        <w:t>государственной организации, курирующе</w:t>
      </w:r>
      <w:r w:rsidR="005316F7">
        <w:rPr>
          <w:bCs/>
          <w:kern w:val="2"/>
          <w:sz w:val="24"/>
          <w:szCs w:val="24"/>
        </w:rPr>
        <w:t>й</w:t>
      </w:r>
      <w:r w:rsidR="00D30109" w:rsidRPr="00D30109">
        <w:rPr>
          <w:bCs/>
          <w:kern w:val="2"/>
          <w:sz w:val="24"/>
          <w:szCs w:val="24"/>
        </w:rPr>
        <w:t xml:space="preserve"> вопросы внешнеэкономической деятельности</w:t>
      </w:r>
      <w:r w:rsidR="00D30109">
        <w:rPr>
          <w:bCs/>
          <w:kern w:val="2"/>
          <w:sz w:val="24"/>
          <w:szCs w:val="24"/>
        </w:rPr>
        <w:t xml:space="preserve"> в </w:t>
      </w:r>
      <w:r w:rsidR="00F33461">
        <w:rPr>
          <w:bCs/>
          <w:kern w:val="2"/>
          <w:sz w:val="24"/>
          <w:szCs w:val="24"/>
        </w:rPr>
        <w:t>Армении</w:t>
      </w:r>
      <w:r w:rsidR="00D30109" w:rsidRPr="00D30109">
        <w:rPr>
          <w:bCs/>
          <w:kern w:val="2"/>
          <w:sz w:val="24"/>
          <w:szCs w:val="24"/>
        </w:rPr>
        <w:t>, 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 w:rsidRPr="00D30109">
        <w:rPr>
          <w:bCs/>
          <w:kern w:val="2"/>
          <w:sz w:val="24"/>
          <w:szCs w:val="24"/>
        </w:rPr>
        <w:t xml:space="preserve"> отраслев</w:t>
      </w:r>
      <w:r w:rsidR="001F50AE">
        <w:rPr>
          <w:bCs/>
          <w:kern w:val="2"/>
          <w:sz w:val="24"/>
          <w:szCs w:val="24"/>
        </w:rPr>
        <w:t>ых</w:t>
      </w:r>
      <w:r w:rsidR="00D30109" w:rsidRPr="00D30109">
        <w:rPr>
          <w:bCs/>
          <w:kern w:val="2"/>
          <w:sz w:val="24"/>
          <w:szCs w:val="24"/>
        </w:rPr>
        <w:t xml:space="preserve"> ассоциаци</w:t>
      </w:r>
      <w:r w:rsidR="001F50AE">
        <w:rPr>
          <w:bCs/>
          <w:kern w:val="2"/>
          <w:sz w:val="24"/>
          <w:szCs w:val="24"/>
        </w:rPr>
        <w:t>й</w:t>
      </w:r>
      <w:r w:rsidR="00D30109">
        <w:rPr>
          <w:bCs/>
          <w:kern w:val="2"/>
          <w:sz w:val="24"/>
          <w:szCs w:val="24"/>
        </w:rPr>
        <w:t>.</w:t>
      </w:r>
    </w:p>
    <w:p w14:paraId="0891E736" w14:textId="55EEBF45" w:rsidR="00CE206E" w:rsidRPr="00D30109" w:rsidRDefault="00CE206E" w:rsidP="00D30109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6. Сроки проведения БМ: </w:t>
      </w:r>
      <w:r w:rsidR="00F33461" w:rsidRPr="007777F7">
        <w:rPr>
          <w:b/>
          <w:kern w:val="2"/>
          <w:sz w:val="24"/>
          <w:szCs w:val="24"/>
        </w:rPr>
        <w:t>13-16 марта 2023 года</w:t>
      </w:r>
      <w:r w:rsidR="005316F7" w:rsidRPr="007777F7">
        <w:rPr>
          <w:b/>
          <w:kern w:val="2"/>
          <w:sz w:val="24"/>
          <w:szCs w:val="24"/>
        </w:rPr>
        <w:t>.</w:t>
      </w:r>
      <w:r w:rsidR="006B085E" w:rsidRPr="007777F7">
        <w:rPr>
          <w:b/>
          <w:kern w:val="2"/>
          <w:sz w:val="24"/>
          <w:szCs w:val="24"/>
        </w:rPr>
        <w:t xml:space="preserve"> Конкретная дата по согласованию с Заказчиком.</w:t>
      </w:r>
    </w:p>
    <w:p w14:paraId="605FBA10" w14:textId="5C75575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F33461">
        <w:rPr>
          <w:bCs/>
          <w:kern w:val="2"/>
          <w:sz w:val="24"/>
          <w:szCs w:val="24"/>
        </w:rPr>
        <w:t>Ереван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3F0836D9" w14:textId="79997CB4" w:rsidR="00CE206E" w:rsidRPr="00CE206E" w:rsidRDefault="00F33461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</w:t>
      </w:r>
      <w:r w:rsidR="00CE206E" w:rsidRPr="00CE206E">
        <w:rPr>
          <w:bCs/>
          <w:kern w:val="2"/>
          <w:sz w:val="24"/>
          <w:szCs w:val="24"/>
        </w:rPr>
        <w:t xml:space="preserve">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</w:t>
      </w:r>
      <w:r>
        <w:rPr>
          <w:bCs/>
          <w:kern w:val="2"/>
          <w:sz w:val="24"/>
          <w:szCs w:val="24"/>
        </w:rPr>
        <w:t>л</w:t>
      </w:r>
      <w:r w:rsidR="003153DF" w:rsidRPr="003153DF">
        <w:rPr>
          <w:bCs/>
          <w:kern w:val="2"/>
          <w:sz w:val="24"/>
          <w:szCs w:val="24"/>
        </w:rPr>
        <w:t>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="00CE206E"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79424CB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D45E33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4B5A1B1D" w:rsidR="00CE206E" w:rsidRPr="00CE206E" w:rsidRDefault="00F33461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2</w:t>
      </w:r>
      <w:r w:rsidR="00CE206E" w:rsidRPr="00CE206E">
        <w:rPr>
          <w:bCs/>
          <w:kern w:val="2"/>
          <w:sz w:val="24"/>
          <w:szCs w:val="24"/>
        </w:rPr>
        <w:t xml:space="preserve">) </w:t>
      </w:r>
      <w:r w:rsidR="00C121EA">
        <w:rPr>
          <w:bCs/>
          <w:kern w:val="2"/>
          <w:sz w:val="24"/>
          <w:szCs w:val="24"/>
        </w:rPr>
        <w:t>Сопровождение переговорного процесса и д</w:t>
      </w:r>
      <w:r w:rsidR="00CE206E" w:rsidRPr="00CE206E">
        <w:rPr>
          <w:bCs/>
          <w:kern w:val="2"/>
          <w:sz w:val="24"/>
          <w:szCs w:val="24"/>
        </w:rPr>
        <w:t xml:space="preserve">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>
        <w:rPr>
          <w:bCs/>
          <w:kern w:val="2"/>
          <w:sz w:val="24"/>
          <w:szCs w:val="24"/>
        </w:rPr>
        <w:t>Армении</w:t>
      </w:r>
      <w:r w:rsidR="00CE206E" w:rsidRPr="00CE206E">
        <w:rPr>
          <w:bCs/>
          <w:kern w:val="2"/>
          <w:sz w:val="24"/>
          <w:szCs w:val="24"/>
        </w:rPr>
        <w:t>;</w:t>
      </w:r>
    </w:p>
    <w:p w14:paraId="77FEA14D" w14:textId="5343883C" w:rsidR="005E418A" w:rsidRDefault="00F33461" w:rsidP="00A029E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</w:t>
      </w:r>
      <w:r w:rsidR="00CE206E" w:rsidRPr="00CE206E">
        <w:rPr>
          <w:bCs/>
          <w:kern w:val="2"/>
          <w:sz w:val="24"/>
          <w:szCs w:val="24"/>
        </w:rPr>
        <w:t xml:space="preserve"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2F7A715C" w14:textId="425F9181" w:rsidR="005E418A" w:rsidRDefault="00F33461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5E418A">
        <w:rPr>
          <w:bCs/>
          <w:kern w:val="2"/>
          <w:sz w:val="24"/>
          <w:szCs w:val="24"/>
        </w:rPr>
        <w:t>) Аренд</w:t>
      </w:r>
      <w:r w:rsidR="005316F7">
        <w:rPr>
          <w:bCs/>
          <w:kern w:val="2"/>
          <w:sz w:val="24"/>
          <w:szCs w:val="24"/>
        </w:rPr>
        <w:t>у</w:t>
      </w:r>
      <w:r w:rsidR="005E418A">
        <w:rPr>
          <w:bCs/>
          <w:kern w:val="2"/>
          <w:sz w:val="24"/>
          <w:szCs w:val="24"/>
        </w:rPr>
        <w:t xml:space="preserve">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>
        <w:rPr>
          <w:bCs/>
          <w:kern w:val="2"/>
          <w:sz w:val="24"/>
          <w:szCs w:val="24"/>
        </w:rPr>
        <w:t xml:space="preserve"> (при необходимости)</w:t>
      </w:r>
      <w:r w:rsidR="003153DF">
        <w:rPr>
          <w:bCs/>
          <w:kern w:val="2"/>
          <w:sz w:val="24"/>
          <w:szCs w:val="24"/>
        </w:rPr>
        <w:t>.</w:t>
      </w:r>
    </w:p>
    <w:p w14:paraId="6441CACE" w14:textId="3B0395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172F274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="00D30109">
        <w:rPr>
          <w:bCs/>
          <w:kern w:val="2"/>
          <w:sz w:val="24"/>
          <w:szCs w:val="24"/>
        </w:rPr>
        <w:t xml:space="preserve">, консультирование по вопросам ведения переговоров с </w:t>
      </w:r>
      <w:r w:rsidR="00F33461">
        <w:rPr>
          <w:bCs/>
          <w:kern w:val="2"/>
          <w:sz w:val="24"/>
          <w:szCs w:val="24"/>
        </w:rPr>
        <w:t>армянскими</w:t>
      </w:r>
      <w:r w:rsidR="005F7AFF">
        <w:rPr>
          <w:bCs/>
          <w:kern w:val="2"/>
          <w:sz w:val="24"/>
          <w:szCs w:val="24"/>
        </w:rPr>
        <w:t xml:space="preserve"> </w:t>
      </w:r>
      <w:r w:rsidR="00D30109">
        <w:rPr>
          <w:bCs/>
          <w:kern w:val="2"/>
          <w:sz w:val="24"/>
          <w:szCs w:val="24"/>
        </w:rPr>
        <w:t>деловыми кругами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403EAD25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6AF6E36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</w:t>
      </w:r>
      <w:r w:rsidR="00B025B8">
        <w:rPr>
          <w:bCs/>
          <w:kern w:val="2"/>
          <w:sz w:val="24"/>
          <w:szCs w:val="24"/>
        </w:rPr>
        <w:t>, Исполнитель предоставляет</w:t>
      </w:r>
      <w:r w:rsidRPr="00CE206E">
        <w:rPr>
          <w:bCs/>
          <w:kern w:val="2"/>
          <w:sz w:val="24"/>
          <w:szCs w:val="24"/>
        </w:rPr>
        <w:t>:</w:t>
      </w:r>
    </w:p>
    <w:p w14:paraId="19A55088" w14:textId="017BA6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B025B8">
        <w:rPr>
          <w:bCs/>
          <w:kern w:val="2"/>
          <w:sz w:val="24"/>
          <w:szCs w:val="24"/>
        </w:rPr>
        <w:t xml:space="preserve">информацию об </w:t>
      </w:r>
      <w:r w:rsidRPr="00CE206E">
        <w:rPr>
          <w:bCs/>
          <w:kern w:val="2"/>
          <w:sz w:val="24"/>
          <w:szCs w:val="24"/>
        </w:rPr>
        <w:t>исполненн</w:t>
      </w:r>
      <w:r w:rsidR="00B025B8">
        <w:rPr>
          <w:bCs/>
          <w:kern w:val="2"/>
          <w:sz w:val="24"/>
          <w:szCs w:val="24"/>
        </w:rPr>
        <w:t>ой</w:t>
      </w:r>
      <w:r w:rsidRPr="00CE206E">
        <w:rPr>
          <w:bCs/>
          <w:kern w:val="2"/>
          <w:sz w:val="24"/>
          <w:szCs w:val="24"/>
        </w:rPr>
        <w:t xml:space="preserve"> программ</w:t>
      </w:r>
      <w:r w:rsidR="00B025B8">
        <w:rPr>
          <w:bCs/>
          <w:kern w:val="2"/>
          <w:sz w:val="24"/>
          <w:szCs w:val="24"/>
        </w:rPr>
        <w:t>е</w:t>
      </w:r>
      <w:r w:rsidRPr="00CE206E">
        <w:rPr>
          <w:bCs/>
          <w:kern w:val="2"/>
          <w:sz w:val="24"/>
          <w:szCs w:val="24"/>
        </w:rPr>
        <w:t xml:space="preserve">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E45" w14:textId="77777777" w:rsidR="00B025B8" w:rsidRDefault="00B025B8" w:rsidP="00B025B8">
      <w:r>
        <w:separator/>
      </w:r>
    </w:p>
  </w:endnote>
  <w:endnote w:type="continuationSeparator" w:id="0">
    <w:p w14:paraId="1B5039AE" w14:textId="77777777" w:rsidR="00B025B8" w:rsidRDefault="00B025B8" w:rsidP="00B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2D4F" w14:textId="77777777" w:rsidR="00B025B8" w:rsidRDefault="00B025B8" w:rsidP="00B025B8">
      <w:r>
        <w:separator/>
      </w:r>
    </w:p>
  </w:footnote>
  <w:footnote w:type="continuationSeparator" w:id="0">
    <w:p w14:paraId="4972AE6E" w14:textId="77777777" w:rsidR="00B025B8" w:rsidRDefault="00B025B8" w:rsidP="00B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1F50AE"/>
    <w:rsid w:val="00292048"/>
    <w:rsid w:val="003064CB"/>
    <w:rsid w:val="003153DF"/>
    <w:rsid w:val="00324253"/>
    <w:rsid w:val="003A4EB8"/>
    <w:rsid w:val="003B0F09"/>
    <w:rsid w:val="003B236C"/>
    <w:rsid w:val="003F35E6"/>
    <w:rsid w:val="00437379"/>
    <w:rsid w:val="004B6C9C"/>
    <w:rsid w:val="005316F7"/>
    <w:rsid w:val="005E418A"/>
    <w:rsid w:val="005F7AFF"/>
    <w:rsid w:val="006B085E"/>
    <w:rsid w:val="007325D0"/>
    <w:rsid w:val="007777F7"/>
    <w:rsid w:val="008544FF"/>
    <w:rsid w:val="008F305F"/>
    <w:rsid w:val="00916283"/>
    <w:rsid w:val="00A029EF"/>
    <w:rsid w:val="00A36290"/>
    <w:rsid w:val="00B025B8"/>
    <w:rsid w:val="00B04314"/>
    <w:rsid w:val="00BC2CD2"/>
    <w:rsid w:val="00C121EA"/>
    <w:rsid w:val="00C41028"/>
    <w:rsid w:val="00C60100"/>
    <w:rsid w:val="00CE206E"/>
    <w:rsid w:val="00D30109"/>
    <w:rsid w:val="00D45E33"/>
    <w:rsid w:val="00DB0EF9"/>
    <w:rsid w:val="00E100E6"/>
    <w:rsid w:val="00E723D3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24</cp:revision>
  <dcterms:created xsi:type="dcterms:W3CDTF">2021-07-05T14:17:00Z</dcterms:created>
  <dcterms:modified xsi:type="dcterms:W3CDTF">2023-02-20T09:41:00Z</dcterms:modified>
</cp:coreProperties>
</file>