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2184A6CF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EB2E35">
        <w:rPr>
          <w:bCs/>
          <w:kern w:val="2"/>
          <w:sz w:val="24"/>
          <w:szCs w:val="24"/>
        </w:rPr>
        <w:t>Республик</w:t>
      </w:r>
      <w:r w:rsidR="00653646">
        <w:rPr>
          <w:bCs/>
          <w:kern w:val="2"/>
          <w:sz w:val="24"/>
          <w:szCs w:val="24"/>
        </w:rPr>
        <w:t>ах Узбекистан и Беларусь</w:t>
      </w:r>
      <w:r w:rsidR="00737B25" w:rsidRPr="00B205A3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3889C560" w14:textId="25F0938D" w:rsidR="00653646" w:rsidRDefault="00737B25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7D6F4A">
        <w:rPr>
          <w:bCs/>
          <w:kern w:val="2"/>
          <w:sz w:val="24"/>
          <w:szCs w:val="24"/>
        </w:rPr>
        <w:t>«</w:t>
      </w:r>
      <w:r w:rsidR="00653646">
        <w:rPr>
          <w:bCs/>
          <w:kern w:val="2"/>
          <w:sz w:val="24"/>
          <w:szCs w:val="24"/>
        </w:rPr>
        <w:t>ВИТ</w:t>
      </w:r>
      <w:r w:rsidR="007D6F4A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, официальный сайт компании: </w:t>
      </w:r>
      <w:hyperlink r:id="rId5" w:history="1">
        <w:r w:rsidR="00653646" w:rsidRPr="0065129D">
          <w:rPr>
            <w:rStyle w:val="a4"/>
            <w:bCs/>
            <w:kern w:val="2"/>
            <w:sz w:val="24"/>
            <w:szCs w:val="24"/>
          </w:rPr>
          <w:t>http://www.vitgroup.ru/</w:t>
        </w:r>
      </w:hyperlink>
    </w:p>
    <w:p w14:paraId="33B89093" w14:textId="4F9C0E70" w:rsidR="00737B25" w:rsidRPr="00CE206E" w:rsidRDefault="00DF506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</w:t>
      </w:r>
      <w:r w:rsidR="00E22960">
        <w:rPr>
          <w:bCs/>
          <w:kern w:val="2"/>
          <w:sz w:val="24"/>
          <w:szCs w:val="24"/>
        </w:rPr>
        <w:t xml:space="preserve">роизводство </w:t>
      </w:r>
      <w:r w:rsidR="00653646">
        <w:rPr>
          <w:bCs/>
          <w:kern w:val="2"/>
          <w:sz w:val="24"/>
          <w:szCs w:val="24"/>
        </w:rPr>
        <w:t>лакокрасочной продукции</w:t>
      </w:r>
    </w:p>
    <w:p w14:paraId="030080D5" w14:textId="1681D34C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Сроки </w:t>
      </w:r>
      <w:r>
        <w:rPr>
          <w:bCs/>
          <w:kern w:val="2"/>
          <w:sz w:val="24"/>
          <w:szCs w:val="24"/>
        </w:rPr>
        <w:t xml:space="preserve">оказания услуги: </w:t>
      </w:r>
      <w:r w:rsidR="00DF5063">
        <w:rPr>
          <w:bCs/>
          <w:kern w:val="2"/>
          <w:sz w:val="24"/>
          <w:szCs w:val="24"/>
        </w:rPr>
        <w:t xml:space="preserve">до </w:t>
      </w:r>
      <w:r w:rsidR="00BF474F">
        <w:rPr>
          <w:bCs/>
          <w:kern w:val="2"/>
          <w:sz w:val="24"/>
          <w:szCs w:val="24"/>
        </w:rPr>
        <w:t>31.03</w:t>
      </w:r>
      <w:r w:rsidR="00DF5063">
        <w:rPr>
          <w:bCs/>
          <w:kern w:val="2"/>
          <w:sz w:val="24"/>
          <w:szCs w:val="24"/>
        </w:rPr>
        <w:t>.202</w:t>
      </w:r>
      <w:r w:rsidR="00BF474F">
        <w:rPr>
          <w:bCs/>
          <w:kern w:val="2"/>
          <w:sz w:val="24"/>
          <w:szCs w:val="24"/>
        </w:rPr>
        <w:t>2</w:t>
      </w:r>
      <w:r>
        <w:rPr>
          <w:bCs/>
          <w:kern w:val="2"/>
          <w:sz w:val="24"/>
          <w:szCs w:val="24"/>
        </w:rPr>
        <w:t>.</w:t>
      </w:r>
    </w:p>
    <w:p w14:paraId="66AA92AE" w14:textId="11459EEB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07F2C6CC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 xml:space="preserve">- формирование или актуализация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</w:t>
      </w:r>
      <w:r w:rsidRPr="00064B14">
        <w:rPr>
          <w:bCs/>
          <w:kern w:val="2"/>
          <w:sz w:val="24"/>
          <w:szCs w:val="24"/>
        </w:rPr>
        <w:t xml:space="preserve">на английский или на </w:t>
      </w:r>
      <w:r w:rsidR="00653646">
        <w:rPr>
          <w:bCs/>
          <w:kern w:val="2"/>
          <w:sz w:val="24"/>
          <w:szCs w:val="24"/>
        </w:rPr>
        <w:t xml:space="preserve">узбекский, белорусский </w:t>
      </w:r>
      <w:r w:rsidRPr="00064B14">
        <w:rPr>
          <w:bCs/>
          <w:kern w:val="2"/>
          <w:sz w:val="24"/>
          <w:szCs w:val="24"/>
        </w:rPr>
        <w:t>язык</w:t>
      </w:r>
      <w:r w:rsidR="00E22960">
        <w:rPr>
          <w:bCs/>
          <w:kern w:val="2"/>
          <w:sz w:val="24"/>
          <w:szCs w:val="24"/>
        </w:rPr>
        <w:t>и</w:t>
      </w:r>
      <w:r w:rsidRPr="00064B14">
        <w:rPr>
          <w:bCs/>
          <w:kern w:val="2"/>
          <w:sz w:val="24"/>
          <w:szCs w:val="24"/>
        </w:rPr>
        <w:t>;</w:t>
      </w:r>
    </w:p>
    <w:p w14:paraId="47581C6B" w14:textId="4A57E59B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3618DE70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DB595B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ООО </w:t>
      </w:r>
      <w:r w:rsidR="007657B0">
        <w:rPr>
          <w:bCs/>
          <w:kern w:val="2"/>
          <w:sz w:val="24"/>
          <w:szCs w:val="24"/>
        </w:rPr>
        <w:t>«</w:t>
      </w:r>
      <w:r w:rsidR="00DB595B">
        <w:rPr>
          <w:bCs/>
          <w:kern w:val="2"/>
          <w:sz w:val="24"/>
          <w:szCs w:val="24"/>
        </w:rPr>
        <w:t>ВИТ</w:t>
      </w:r>
      <w:r w:rsidR="007657B0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45E5740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DB595B">
        <w:rPr>
          <w:bCs/>
          <w:kern w:val="2"/>
          <w:sz w:val="24"/>
          <w:szCs w:val="24"/>
        </w:rPr>
        <w:t>5</w:t>
      </w:r>
      <w:r w:rsidR="00737B25">
        <w:rPr>
          <w:bCs/>
          <w:kern w:val="2"/>
          <w:sz w:val="24"/>
          <w:szCs w:val="24"/>
        </w:rPr>
        <w:t xml:space="preserve"> </w:t>
      </w:r>
      <w:r w:rsidR="00DB595B">
        <w:rPr>
          <w:bCs/>
          <w:kern w:val="2"/>
          <w:sz w:val="24"/>
          <w:szCs w:val="24"/>
        </w:rPr>
        <w:t>узбекскими и белорусскими</w:t>
      </w:r>
      <w:r w:rsidR="00E22960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657B0">
        <w:rPr>
          <w:bCs/>
          <w:kern w:val="2"/>
          <w:sz w:val="24"/>
          <w:szCs w:val="24"/>
        </w:rPr>
        <w:t xml:space="preserve"> 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ООО «</w:t>
      </w:r>
      <w:r w:rsidR="00DB595B">
        <w:rPr>
          <w:bCs/>
          <w:kern w:val="2"/>
          <w:sz w:val="24"/>
          <w:szCs w:val="24"/>
        </w:rPr>
        <w:t>ВИТ</w:t>
      </w:r>
      <w:r w:rsidR="007657B0">
        <w:rPr>
          <w:bCs/>
          <w:kern w:val="2"/>
          <w:sz w:val="24"/>
          <w:szCs w:val="24"/>
        </w:rPr>
        <w:t>»).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292048"/>
    <w:rsid w:val="00304AC5"/>
    <w:rsid w:val="003064CB"/>
    <w:rsid w:val="00327FAA"/>
    <w:rsid w:val="00390B09"/>
    <w:rsid w:val="004B6C9C"/>
    <w:rsid w:val="004D36D0"/>
    <w:rsid w:val="00653646"/>
    <w:rsid w:val="007325D0"/>
    <w:rsid w:val="00737B25"/>
    <w:rsid w:val="007609D2"/>
    <w:rsid w:val="007657B0"/>
    <w:rsid w:val="007D6F4A"/>
    <w:rsid w:val="0083185D"/>
    <w:rsid w:val="008B4E16"/>
    <w:rsid w:val="008C0805"/>
    <w:rsid w:val="008F305F"/>
    <w:rsid w:val="00916283"/>
    <w:rsid w:val="009A57AE"/>
    <w:rsid w:val="00A36290"/>
    <w:rsid w:val="00B04314"/>
    <w:rsid w:val="00B205A3"/>
    <w:rsid w:val="00BF474F"/>
    <w:rsid w:val="00C60100"/>
    <w:rsid w:val="00CE206E"/>
    <w:rsid w:val="00D34BE6"/>
    <w:rsid w:val="00DB0EF9"/>
    <w:rsid w:val="00DB595B"/>
    <w:rsid w:val="00DF5063"/>
    <w:rsid w:val="00E22960"/>
    <w:rsid w:val="00E723D3"/>
    <w:rsid w:val="00E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6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3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grou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8</cp:revision>
  <dcterms:created xsi:type="dcterms:W3CDTF">2021-11-16T07:05:00Z</dcterms:created>
  <dcterms:modified xsi:type="dcterms:W3CDTF">2022-01-19T13:47:00Z</dcterms:modified>
</cp:coreProperties>
</file>