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22" w:rsidRPr="00CD1D12" w:rsidRDefault="00045922" w:rsidP="00045922">
      <w:pPr>
        <w:pStyle w:val="a3"/>
        <w:rPr>
          <w:rFonts w:ascii="Myriad Pro" w:hAnsi="Myriad Pro"/>
          <w:b/>
          <w:sz w:val="36"/>
          <w:szCs w:val="36"/>
        </w:rPr>
      </w:pPr>
      <w:r w:rsidRPr="00CD1D12">
        <w:rPr>
          <w:rFonts w:ascii="Myriad Pro" w:hAnsi="Myriad Pro"/>
          <w:b/>
          <w:sz w:val="36"/>
          <w:szCs w:val="36"/>
        </w:rPr>
        <w:t xml:space="preserve">Практический семинар для экспонентов </w:t>
      </w:r>
    </w:p>
    <w:p w:rsidR="00045922" w:rsidRPr="00CD1D12" w:rsidRDefault="00045922" w:rsidP="00045922">
      <w:pPr>
        <w:pStyle w:val="a3"/>
        <w:rPr>
          <w:rFonts w:ascii="Myriad Pro" w:hAnsi="Myriad Pro"/>
          <w:b/>
          <w:sz w:val="36"/>
          <w:szCs w:val="36"/>
        </w:rPr>
      </w:pPr>
      <w:r w:rsidRPr="00CD1D12">
        <w:rPr>
          <w:rFonts w:ascii="Myriad Pro" w:hAnsi="Myriad Pro"/>
          <w:b/>
          <w:sz w:val="36"/>
          <w:szCs w:val="36"/>
        </w:rPr>
        <w:t>«Как повысить эффективность участия в выставках»</w:t>
      </w:r>
    </w:p>
    <w:p w:rsidR="00045922" w:rsidRDefault="00045922" w:rsidP="00045922">
      <w:pPr>
        <w:pStyle w:val="a3"/>
        <w:rPr>
          <w:rFonts w:ascii="Myriad Pro" w:hAnsi="Myriad Pro"/>
          <w:b/>
          <w:bCs/>
          <w:sz w:val="28"/>
          <w:szCs w:val="28"/>
        </w:rPr>
      </w:pPr>
      <w:bookmarkStart w:id="0" w:name="_GoBack"/>
      <w:bookmarkEnd w:id="0"/>
    </w:p>
    <w:p w:rsidR="00045922" w:rsidRDefault="00045922" w:rsidP="00045922">
      <w:pPr>
        <w:pStyle w:val="a3"/>
        <w:rPr>
          <w:rFonts w:ascii="Myriad Pro" w:hAnsi="Myriad Pro"/>
          <w:b/>
          <w:bCs/>
          <w:sz w:val="28"/>
          <w:szCs w:val="28"/>
        </w:rPr>
      </w:pPr>
      <w:r>
        <w:rPr>
          <w:rFonts w:ascii="Myriad Pro" w:hAnsi="Myriad Pro"/>
          <w:b/>
          <w:bCs/>
          <w:sz w:val="28"/>
          <w:szCs w:val="28"/>
        </w:rPr>
        <w:t xml:space="preserve">Программа семинара </w:t>
      </w:r>
      <w:r>
        <w:rPr>
          <w:rFonts w:ascii="Myriad Pro" w:hAnsi="Myriad Pro"/>
          <w:sz w:val="28"/>
          <w:szCs w:val="28"/>
        </w:rPr>
        <w:t>(10:00-18:00, 4 части, 3 перерыва)</w:t>
      </w: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 </w:t>
      </w:r>
    </w:p>
    <w:p w:rsidR="00045922" w:rsidRDefault="00045922" w:rsidP="00045922">
      <w:pPr>
        <w:pStyle w:val="a3"/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 xml:space="preserve">10:00-11:40 </w:t>
      </w:r>
      <w:r w:rsidRPr="00045922">
        <w:rPr>
          <w:rFonts w:ascii="Myriad Pro" w:hAnsi="Myriad Pro"/>
          <w:b/>
          <w:bCs/>
          <w:sz w:val="24"/>
          <w:szCs w:val="24"/>
        </w:rPr>
        <w:t xml:space="preserve">| </w:t>
      </w:r>
      <w:r>
        <w:rPr>
          <w:rFonts w:ascii="Myriad Pro" w:hAnsi="Myriad Pro"/>
          <w:b/>
          <w:bCs/>
          <w:sz w:val="24"/>
          <w:szCs w:val="24"/>
        </w:rPr>
        <w:t xml:space="preserve">Первая часть </w:t>
      </w:r>
    </w:p>
    <w:p w:rsidR="00045922" w:rsidRDefault="00045922" w:rsidP="00045922">
      <w:pPr>
        <w:pStyle w:val="a3"/>
        <w:rPr>
          <w:rFonts w:ascii="Myriad Pro" w:hAnsi="Myriad Pro"/>
        </w:rPr>
      </w:pP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Что не позволяет экспонентам добиваться на выставках максимальных результатов. </w:t>
      </w: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Типичные ошибки и стереотипы</w:t>
      </w: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 </w:t>
      </w: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Группы задач, которые можно решать на выставке. Как правильно поставить задачи </w:t>
      </w: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участия в выставке</w:t>
      </w: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 </w:t>
      </w: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«Формула экспоэффективности»: как заранее рассчитать среднее количество контактов </w:t>
      </w: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с посетителями выставки, необходимое количество сотрудников для работы на стенде, </w:t>
      </w: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норму контактов с посетителями на одного сотрудника, среднее количество и примерный объем продаж по итогам выставки</w:t>
      </w: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 </w:t>
      </w: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Как создать фундамент успеха на выставке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Как сформировать концепцию участия в выставке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Предвыставочная рекламная кампания. Как и когда анонсировать участие в выставке 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Как разработать фирменный экспостиль</w:t>
      </w: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 </w:t>
      </w: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Выставочный стенд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Главные функции стенда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Организация пространства стенда</w:t>
      </w:r>
    </w:p>
    <w:p w:rsidR="00045922" w:rsidRDefault="00045922" w:rsidP="00045922">
      <w:pPr>
        <w:pStyle w:val="a3"/>
        <w:rPr>
          <w:rFonts w:ascii="Myriad Pro" w:hAnsi="Myriad Pro"/>
        </w:rPr>
      </w:pPr>
    </w:p>
    <w:p w:rsidR="00045922" w:rsidRDefault="00045922" w:rsidP="00045922">
      <w:pPr>
        <w:pStyle w:val="a3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11:40-12:00 </w:t>
      </w:r>
      <w:r w:rsidRPr="00045922">
        <w:rPr>
          <w:rFonts w:ascii="Myriad Pro" w:hAnsi="Myriad Pro"/>
          <w:sz w:val="24"/>
          <w:szCs w:val="24"/>
        </w:rPr>
        <w:t xml:space="preserve">| </w:t>
      </w:r>
      <w:r>
        <w:rPr>
          <w:rFonts w:ascii="Myriad Pro" w:hAnsi="Myriad Pro"/>
          <w:sz w:val="24"/>
          <w:szCs w:val="24"/>
        </w:rPr>
        <w:t>Кофе-брейк</w:t>
      </w:r>
    </w:p>
    <w:p w:rsidR="00045922" w:rsidRDefault="00045922" w:rsidP="00045922">
      <w:pPr>
        <w:pStyle w:val="a3"/>
        <w:rPr>
          <w:rFonts w:ascii="Myriad Pro" w:hAnsi="Myriad Pro"/>
        </w:rPr>
      </w:pPr>
    </w:p>
    <w:p w:rsidR="00045922" w:rsidRDefault="00045922" w:rsidP="00045922">
      <w:pPr>
        <w:pStyle w:val="a3"/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 xml:space="preserve">12:00-13:30 </w:t>
      </w:r>
      <w:r w:rsidRPr="00045922">
        <w:rPr>
          <w:rFonts w:ascii="Myriad Pro" w:hAnsi="Myriad Pro"/>
          <w:b/>
          <w:bCs/>
          <w:sz w:val="24"/>
          <w:szCs w:val="24"/>
        </w:rPr>
        <w:t xml:space="preserve">| </w:t>
      </w:r>
      <w:r>
        <w:rPr>
          <w:rFonts w:ascii="Myriad Pro" w:hAnsi="Myriad Pro"/>
          <w:b/>
          <w:bCs/>
          <w:sz w:val="24"/>
          <w:szCs w:val="24"/>
        </w:rPr>
        <w:t xml:space="preserve">Вторая часть </w:t>
      </w:r>
    </w:p>
    <w:p w:rsidR="00045922" w:rsidRDefault="00045922" w:rsidP="00045922">
      <w:pPr>
        <w:pStyle w:val="a3"/>
        <w:rPr>
          <w:rFonts w:ascii="Myriad Pro" w:hAnsi="Myriad Pro"/>
        </w:rPr>
      </w:pP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Как выгодно представить товары или услуги на стенде 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Как привлечь внимание посетителей к стенду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 xml:space="preserve">- Тенденции эксподизайна: </w:t>
      </w:r>
      <w:proofErr w:type="gramStart"/>
      <w:r>
        <w:rPr>
          <w:rFonts w:ascii="Myriad Pro" w:hAnsi="Myriad Pro"/>
        </w:rPr>
        <w:t>текстовое</w:t>
      </w:r>
      <w:proofErr w:type="gramEnd"/>
      <w:r>
        <w:rPr>
          <w:rFonts w:ascii="Myriad Pro" w:hAnsi="Myriad Pro"/>
        </w:rPr>
        <w:t>, графическое, динамическое, 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  цветовое, световое, интерактивное оформление стенда</w:t>
      </w: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 </w:t>
      </w: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Полиграфическая и сувенирная продукция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 xml:space="preserve">- Какие рекламно-информационные </w:t>
      </w:r>
      <w:proofErr w:type="gramStart"/>
      <w:r>
        <w:rPr>
          <w:rFonts w:ascii="Myriad Pro" w:hAnsi="Myriad Pro"/>
        </w:rPr>
        <w:t>материалы</w:t>
      </w:r>
      <w:proofErr w:type="gramEnd"/>
      <w:r>
        <w:rPr>
          <w:rFonts w:ascii="Myriad Pro" w:hAnsi="Myriad Pro"/>
        </w:rPr>
        <w:t xml:space="preserve"> необходимо подготовить к выставке</w:t>
      </w:r>
      <w:r>
        <w:rPr>
          <w:rFonts w:ascii="Myriad Pro" w:hAnsi="Myriad Pro"/>
        </w:rPr>
        <w:br/>
        <w:t xml:space="preserve">- </w:t>
      </w:r>
      <w:proofErr w:type="gramStart"/>
      <w:r>
        <w:rPr>
          <w:rFonts w:ascii="Myriad Pro" w:hAnsi="Myriad Pro"/>
        </w:rPr>
        <w:t>Какой</w:t>
      </w:r>
      <w:proofErr w:type="gramEnd"/>
      <w:r>
        <w:rPr>
          <w:rFonts w:ascii="Myriad Pro" w:hAnsi="Myriad Pro"/>
        </w:rPr>
        <w:t xml:space="preserve"> формат выбрать: бумажный или электронный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Как найти подходящий сувенир</w:t>
      </w: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 </w:t>
      </w: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Как организовать успешное деловое мероприятие на выставке</w:t>
      </w: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 </w:t>
      </w: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Как использовать рекламные возможности выставки, чтобы повысить посещаемость стенда </w:t>
      </w:r>
    </w:p>
    <w:p w:rsidR="00045922" w:rsidRDefault="00045922" w:rsidP="00045922">
      <w:pPr>
        <w:pStyle w:val="a3"/>
        <w:rPr>
          <w:rFonts w:ascii="Myriad Pro" w:hAnsi="Myriad Pro"/>
        </w:rPr>
      </w:pPr>
    </w:p>
    <w:p w:rsidR="00045922" w:rsidRDefault="00045922" w:rsidP="00045922">
      <w:pPr>
        <w:pStyle w:val="a3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13:30-14:30 | Перерыв на обед </w:t>
      </w:r>
    </w:p>
    <w:p w:rsidR="00045922" w:rsidRDefault="00045922" w:rsidP="00045922">
      <w:pPr>
        <w:pStyle w:val="a3"/>
        <w:rPr>
          <w:rFonts w:ascii="Myriad Pro" w:hAnsi="Myriad Pro"/>
        </w:rPr>
      </w:pPr>
    </w:p>
    <w:p w:rsidR="00045922" w:rsidRDefault="00045922" w:rsidP="00045922">
      <w:pPr>
        <w:pStyle w:val="a3"/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 xml:space="preserve">14:30-16:10 | Третья часть </w:t>
      </w:r>
    </w:p>
    <w:p w:rsidR="00045922" w:rsidRDefault="00045922" w:rsidP="00045922">
      <w:pPr>
        <w:pStyle w:val="a3"/>
        <w:rPr>
          <w:rFonts w:ascii="Myriad Pro" w:hAnsi="Myriad Pro"/>
        </w:rPr>
      </w:pP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Выставочная команда. Кто нужен на выставке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Отбор и подготовка персонала: что должны знать и уметь сотрудники компании, 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  работающие на выставке. Принципы командного взаимодействия 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lastRenderedPageBreak/>
        <w:t>- Внешний вид и правила поведения персонала: что не следует делать на стенде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Стимулирование персонала: как повысить качество работы сотрудников компании на выставке 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Как использовать временный персонал</w:t>
      </w: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 </w:t>
      </w: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Как превратить посетителей выставки в клиентов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Зачем посетители приходят на выставки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Что всегда привлекает и интригует, а что отпугивает посетителей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Что оставляет у посетителей наиболее яркие впечатления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Как сказать посетителям то, что они хотят слышать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Как разговаривать с посетителями на «языке выгоды»</w:t>
      </w: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 </w:t>
      </w: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Методы работы с посетителями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Алгоритм контакта с посетителем выставки. Этапы и задачи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Как установить контакт с посетителем: «реактивная» и «проактивная» модели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Как идентифицировать посетителя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Как расположить посетителя на стенде </w:t>
      </w:r>
    </w:p>
    <w:p w:rsidR="00045922" w:rsidRDefault="00045922" w:rsidP="00045922">
      <w:pPr>
        <w:pStyle w:val="a3"/>
        <w:rPr>
          <w:rFonts w:ascii="Myriad Pro" w:hAnsi="Myriad Pro"/>
        </w:rPr>
      </w:pPr>
    </w:p>
    <w:p w:rsidR="00045922" w:rsidRDefault="00045922" w:rsidP="00045922">
      <w:pPr>
        <w:pStyle w:val="a3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16:10-16:30 | Кофе-брейк</w:t>
      </w:r>
    </w:p>
    <w:p w:rsidR="00045922" w:rsidRDefault="00045922" w:rsidP="00045922">
      <w:pPr>
        <w:pStyle w:val="a3"/>
        <w:rPr>
          <w:rFonts w:ascii="Myriad Pro" w:hAnsi="Myriad Pro"/>
          <w:sz w:val="24"/>
          <w:szCs w:val="24"/>
        </w:rPr>
      </w:pPr>
    </w:p>
    <w:p w:rsidR="00045922" w:rsidRDefault="00045922" w:rsidP="00045922">
      <w:pPr>
        <w:pStyle w:val="a3"/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 xml:space="preserve">16:30-18:00 | Четвертая часть </w:t>
      </w:r>
    </w:p>
    <w:p w:rsidR="00045922" w:rsidRDefault="00045922" w:rsidP="00045922">
      <w:pPr>
        <w:pStyle w:val="a3"/>
        <w:rPr>
          <w:rFonts w:ascii="Myriad Pro" w:hAnsi="Myriad Pro"/>
        </w:rPr>
      </w:pP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Как выяснить задачи и определить коммерческий потенциал посетителя 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Представление продукта, работа с вопросами и возражениями 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Как оказать позитивное влияние на посетителя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Регистрация посетителей стенда. Как фиксировать выставочные контакты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Как правильно завершить разговор с посетителем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Что делать, когда посетителей мало, и когда их много. 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  Как работать с несколькими посетителями одновременно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Как ограничить общение с нецелевыми посетителями</w:t>
      </w: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 </w:t>
      </w: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Практические советы по работе на выставке 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Как организовать режим работы на стенде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Как поддерживать работоспособность в течение дня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Почему важно использовать время работы выставки с первой до последней минуты</w:t>
      </w: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 </w:t>
      </w: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Поствыставочный период. Что необходимо сделать после выставки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Как обрабатывать контакты, полученные на выставке</w:t>
      </w:r>
    </w:p>
    <w:p w:rsidR="00045922" w:rsidRDefault="00045922" w:rsidP="00045922">
      <w:pPr>
        <w:pStyle w:val="a3"/>
        <w:ind w:left="708"/>
        <w:rPr>
          <w:rFonts w:ascii="Myriad Pro" w:hAnsi="Myriad Pro"/>
        </w:rPr>
      </w:pPr>
      <w:r>
        <w:rPr>
          <w:rFonts w:ascii="Myriad Pro" w:hAnsi="Myriad Pro"/>
        </w:rPr>
        <w:t>- Как оценить эффективность участия в выставке</w:t>
      </w:r>
    </w:p>
    <w:p w:rsidR="00045922" w:rsidRDefault="00045922" w:rsidP="0004592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 </w:t>
      </w:r>
    </w:p>
    <w:p w:rsidR="00045922" w:rsidRDefault="00045922" w:rsidP="00045922">
      <w:pPr>
        <w:rPr>
          <w:rFonts w:ascii="Myriad Pro" w:hAnsi="Myriad Pro"/>
          <w:color w:val="1F497D"/>
          <w:sz w:val="22"/>
          <w:szCs w:val="22"/>
        </w:rPr>
      </w:pPr>
    </w:p>
    <w:p w:rsidR="00045922" w:rsidRDefault="00045922" w:rsidP="00045922">
      <w:pPr>
        <w:rPr>
          <w:rFonts w:ascii="Myriad Pro" w:hAnsi="Myriad Pro"/>
          <w:color w:val="1F497D"/>
          <w:sz w:val="22"/>
          <w:szCs w:val="22"/>
        </w:rPr>
      </w:pPr>
    </w:p>
    <w:p w:rsidR="00045922" w:rsidRDefault="00045922" w:rsidP="00045922">
      <w:pPr>
        <w:rPr>
          <w:rFonts w:ascii="Myriad Pro" w:hAnsi="Myriad Pro"/>
          <w:color w:val="1F497D"/>
          <w:sz w:val="22"/>
          <w:szCs w:val="22"/>
        </w:rPr>
      </w:pPr>
    </w:p>
    <w:p w:rsidR="00045922" w:rsidRDefault="00045922" w:rsidP="00045922">
      <w:pPr>
        <w:rPr>
          <w:rFonts w:ascii="Myriad Pro" w:hAnsi="Myriad Pro"/>
          <w:color w:val="1F497D"/>
          <w:sz w:val="22"/>
          <w:szCs w:val="22"/>
        </w:rPr>
      </w:pPr>
    </w:p>
    <w:p w:rsidR="002A3BF2" w:rsidRDefault="002A3BF2"/>
    <w:sectPr w:rsidR="002A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F1"/>
    <w:rsid w:val="00045922"/>
    <w:rsid w:val="00177224"/>
    <w:rsid w:val="002A3BF2"/>
    <w:rsid w:val="006561F1"/>
    <w:rsid w:val="00837FF8"/>
    <w:rsid w:val="00912D02"/>
    <w:rsid w:val="0096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2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45922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2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45922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Карасев</dc:creator>
  <cp:keywords/>
  <dc:description/>
  <cp:lastModifiedBy>Николай Карасев</cp:lastModifiedBy>
  <cp:revision>2</cp:revision>
  <dcterms:created xsi:type="dcterms:W3CDTF">2019-04-03T20:33:00Z</dcterms:created>
  <dcterms:modified xsi:type="dcterms:W3CDTF">2019-04-03T20:33:00Z</dcterms:modified>
</cp:coreProperties>
</file>